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1E" w:rsidRDefault="004E74EF">
      <w:pPr>
        <w:pStyle w:val="Standard"/>
        <w:jc w:val="center"/>
        <w:rPr>
          <w:rFonts w:ascii="標楷體" w:eastAsia="標楷體" w:hAnsi="標楷體"/>
          <w:b/>
          <w:sz w:val="32"/>
        </w:rPr>
      </w:pPr>
      <w:r w:rsidRPr="004E74EF">
        <w:rPr>
          <w:rFonts w:ascii="標楷體" w:eastAsia="標楷體" w:hAnsi="標楷體" w:hint="eastAsia"/>
          <w:b/>
          <w:sz w:val="40"/>
        </w:rPr>
        <w:t>退還押標金申請</w:t>
      </w:r>
      <w:r w:rsidR="00C33618">
        <w:rPr>
          <w:rFonts w:ascii="標楷體" w:eastAsia="標楷體" w:hAnsi="標楷體" w:hint="eastAsia"/>
          <w:b/>
          <w:sz w:val="40"/>
        </w:rPr>
        <w:t>書</w:t>
      </w:r>
      <w:r w:rsidRPr="004E74EF">
        <w:rPr>
          <w:rFonts w:ascii="標楷體" w:eastAsia="標楷體" w:hAnsi="標楷體" w:hint="eastAsia"/>
          <w:b/>
          <w:sz w:val="40"/>
        </w:rPr>
        <w:t xml:space="preserve"> </w:t>
      </w:r>
      <w:r w:rsidR="00D67849">
        <w:rPr>
          <w:rFonts w:ascii="標楷體" w:eastAsia="標楷體" w:hAnsi="標楷體" w:hint="eastAsia"/>
          <w:b/>
          <w:szCs w:val="24"/>
        </w:rPr>
        <w:t>【投標時請</w:t>
      </w:r>
      <w:r w:rsidRPr="004C254B">
        <w:rPr>
          <w:rFonts w:ascii="標楷體" w:eastAsia="標楷體" w:hAnsi="標楷體" w:hint="eastAsia"/>
          <w:b/>
          <w:szCs w:val="24"/>
        </w:rPr>
        <w:t>檢附</w:t>
      </w:r>
      <w:bookmarkStart w:id="0" w:name="_GoBack"/>
      <w:bookmarkEnd w:id="0"/>
      <w:r w:rsidRPr="004C254B">
        <w:rPr>
          <w:rFonts w:ascii="標楷體" w:eastAsia="標楷體" w:hAnsi="標楷體" w:hint="eastAsia"/>
          <w:b/>
          <w:szCs w:val="24"/>
        </w:rPr>
        <w:t>】</w:t>
      </w:r>
    </w:p>
    <w:p w:rsidR="005C7C06" w:rsidRPr="00A96991" w:rsidRDefault="005C7C06" w:rsidP="00A96991">
      <w:pPr>
        <w:pStyle w:val="Standard"/>
        <w:adjustRightInd w:val="0"/>
        <w:snapToGrid w:val="0"/>
        <w:spacing w:beforeLines="100" w:before="240" w:afterLines="50" w:after="120" w:line="38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EC3246">
        <w:rPr>
          <w:rFonts w:ascii="標楷體" w:eastAsia="標楷體" w:hAnsi="標楷體" w:hint="eastAsia"/>
          <w:b/>
          <w:sz w:val="28"/>
          <w:szCs w:val="28"/>
        </w:rPr>
        <w:t>一、</w:t>
      </w:r>
      <w:r w:rsidR="004E74EF" w:rsidRPr="00EC3246">
        <w:rPr>
          <w:rFonts w:ascii="標楷體" w:eastAsia="標楷體" w:hAnsi="標楷體" w:hint="eastAsia"/>
          <w:b/>
          <w:sz w:val="28"/>
          <w:szCs w:val="28"/>
        </w:rPr>
        <w:t>本</w:t>
      </w:r>
      <w:r w:rsidR="00C60F34">
        <w:rPr>
          <w:rFonts w:ascii="標楷體" w:eastAsia="標楷體" w:hAnsi="標楷體" w:hint="eastAsia"/>
          <w:b/>
          <w:sz w:val="28"/>
          <w:szCs w:val="28"/>
        </w:rPr>
        <w:t>投標</w:t>
      </w:r>
      <w:r w:rsidR="004E74EF" w:rsidRPr="00EC3246">
        <w:rPr>
          <w:rFonts w:ascii="標楷體" w:eastAsia="標楷體" w:hAnsi="標楷體" w:hint="eastAsia"/>
          <w:b/>
          <w:sz w:val="28"/>
          <w:szCs w:val="28"/>
        </w:rPr>
        <w:t>廠商參加貴</w:t>
      </w:r>
      <w:r w:rsidR="00FC62A4" w:rsidRPr="00EC3246">
        <w:rPr>
          <w:rFonts w:ascii="標楷體" w:eastAsia="標楷體" w:hAnsi="標楷體" w:hint="eastAsia"/>
          <w:b/>
          <w:sz w:val="28"/>
          <w:szCs w:val="28"/>
        </w:rPr>
        <w:t>機關</w:t>
      </w:r>
      <w:r w:rsidR="004E74EF" w:rsidRPr="00EC3246">
        <w:rPr>
          <w:rFonts w:ascii="標楷體" w:eastAsia="標楷體" w:hAnsi="標楷體" w:hint="eastAsia"/>
          <w:b/>
          <w:sz w:val="28"/>
          <w:szCs w:val="28"/>
        </w:rPr>
        <w:t>「</w:t>
      </w:r>
      <w:r w:rsidR="004E74EF" w:rsidRPr="006A3FE9">
        <w:rPr>
          <w:rFonts w:ascii="標楷體" w:eastAsia="標楷體" w:hAnsi="標楷體" w:hint="eastAsia"/>
          <w:b/>
          <w:color w:val="FF0000"/>
          <w:sz w:val="28"/>
          <w:szCs w:val="28"/>
        </w:rPr>
        <w:t>115-116年度</w:t>
      </w:r>
      <w:r w:rsidR="004E74EF" w:rsidRPr="00EC3246">
        <w:rPr>
          <w:rFonts w:ascii="標楷體" w:eastAsia="標楷體" w:hAnsi="標楷體" w:hint="eastAsia"/>
          <w:b/>
          <w:sz w:val="28"/>
          <w:szCs w:val="28"/>
        </w:rPr>
        <w:t>收容人廢食用油標售案」(案號</w:t>
      </w:r>
      <w:r w:rsidR="00C33618" w:rsidRPr="00EC3246">
        <w:rPr>
          <w:rFonts w:ascii="標楷體" w:eastAsia="標楷體" w:hAnsi="標楷體" w:hint="eastAsia"/>
          <w:b/>
          <w:sz w:val="28"/>
          <w:szCs w:val="28"/>
        </w:rPr>
        <w:t>：</w:t>
      </w:r>
      <w:r w:rsidR="006A3FE9">
        <w:rPr>
          <w:rFonts w:ascii="標楷體" w:eastAsia="標楷體" w:hAnsi="標楷體"/>
          <w:b/>
          <w:color w:val="FF0000"/>
          <w:sz w:val="28"/>
          <w:szCs w:val="28"/>
        </w:rPr>
        <w:t>11404300200</w:t>
      </w:r>
      <w:r w:rsidR="00A5454B" w:rsidRPr="00EC3246">
        <w:rPr>
          <w:rFonts w:ascii="標楷體" w:eastAsia="標楷體" w:hAnsi="標楷體"/>
          <w:b/>
          <w:sz w:val="28"/>
          <w:szCs w:val="28"/>
        </w:rPr>
        <w:t>)</w:t>
      </w:r>
      <w:r w:rsidR="004E74EF" w:rsidRPr="00EC3246">
        <w:rPr>
          <w:rFonts w:ascii="標楷體" w:eastAsia="標楷體" w:hAnsi="標楷體" w:hint="eastAsia"/>
          <w:b/>
          <w:sz w:val="28"/>
          <w:szCs w:val="28"/>
        </w:rPr>
        <w:t>投標，倘未得標(或流標或廢標)，</w:t>
      </w:r>
      <w:r w:rsidRPr="00EC3246">
        <w:rPr>
          <w:rFonts w:ascii="標楷體" w:eastAsia="標楷體" w:hAnsi="標楷體" w:hint="eastAsia"/>
          <w:b/>
          <w:sz w:val="28"/>
          <w:szCs w:val="28"/>
        </w:rPr>
        <w:t>請將押標金新臺幣：壹仟元整，依下列所選擇之方式退還：</w:t>
      </w:r>
    </w:p>
    <w:p w:rsidR="002C02D6" w:rsidRPr="006A3FE9" w:rsidRDefault="00A96991" w:rsidP="00C16A6E">
      <w:pPr>
        <w:pStyle w:val="Standard"/>
        <w:snapToGrid w:val="0"/>
        <w:spacing w:afterLines="100" w:after="240" w:line="360" w:lineRule="exact"/>
        <w:ind w:leftChars="250" w:left="1160" w:hangingChars="200" w:hanging="5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</w:t>
      </w:r>
      <w:r w:rsidR="00C16A6E">
        <w:rPr>
          <w:rFonts w:ascii="標楷體" w:eastAsia="標楷體" w:hAnsi="標楷體" w:hint="eastAsia"/>
          <w:sz w:val="28"/>
          <w:szCs w:val="28"/>
        </w:rPr>
        <w:t>.</w:t>
      </w:r>
      <w:r w:rsidR="00776D66" w:rsidRPr="00776D66">
        <w:rPr>
          <w:rFonts w:ascii="標楷體" w:eastAsia="標楷體" w:hAnsi="標楷體" w:hint="eastAsia"/>
          <w:sz w:val="28"/>
          <w:szCs w:val="28"/>
        </w:rPr>
        <w:t>□</w:t>
      </w:r>
      <w:r w:rsidR="00C16A6E" w:rsidRPr="00C16A6E">
        <w:rPr>
          <w:rFonts w:ascii="標楷體" w:eastAsia="標楷體" w:hAnsi="標楷體" w:hint="eastAsia"/>
          <w:sz w:val="28"/>
          <w:szCs w:val="28"/>
        </w:rPr>
        <w:t>當場退還</w:t>
      </w:r>
      <w:r w:rsidR="00C16A6E">
        <w:rPr>
          <w:rFonts w:ascii="標楷體" w:eastAsia="標楷體" w:hAnsi="標楷體" w:hint="eastAsia"/>
          <w:sz w:val="28"/>
          <w:szCs w:val="28"/>
        </w:rPr>
        <w:t>金融機構簽發之本行本票或本行支票、郵政匯票、保付支票</w:t>
      </w:r>
      <w:r w:rsidR="002C02D6" w:rsidRPr="002C02D6">
        <w:rPr>
          <w:rFonts w:ascii="標楷體" w:eastAsia="標楷體" w:hAnsi="標楷體" w:hint="eastAsia"/>
          <w:sz w:val="28"/>
          <w:szCs w:val="28"/>
        </w:rPr>
        <w:t>，由機關加蓋關防後當場退還。</w:t>
      </w:r>
      <w:r w:rsidRPr="006A3FE9">
        <w:rPr>
          <w:rFonts w:ascii="標楷體" w:eastAsia="標楷體" w:hAnsi="標楷體" w:hint="eastAsia"/>
          <w:b/>
          <w:sz w:val="28"/>
          <w:szCs w:val="28"/>
        </w:rPr>
        <w:t>(如未到場時由貴機關自行選擇其他方式辦理）。</w:t>
      </w:r>
    </w:p>
    <w:p w:rsidR="002C02D6" w:rsidRPr="002C02D6" w:rsidRDefault="00A96991" w:rsidP="00C16A6E">
      <w:pPr>
        <w:pStyle w:val="Standard"/>
        <w:snapToGrid w:val="0"/>
        <w:spacing w:afterLines="100" w:after="240" w:line="360" w:lineRule="exac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</w:t>
      </w:r>
      <w:r w:rsidR="00C16A6E">
        <w:rPr>
          <w:rFonts w:ascii="標楷體" w:eastAsia="標楷體" w:hAnsi="標楷體" w:hint="eastAsia"/>
          <w:sz w:val="28"/>
          <w:szCs w:val="28"/>
        </w:rPr>
        <w:t>.</w:t>
      </w:r>
      <w:r w:rsidR="004E74EF" w:rsidRPr="00CD0204">
        <w:rPr>
          <w:rFonts w:ascii="標楷體" w:eastAsia="標楷體" w:hAnsi="標楷體" w:hint="eastAsia"/>
          <w:sz w:val="28"/>
          <w:szCs w:val="28"/>
        </w:rPr>
        <w:t>□</w:t>
      </w:r>
      <w:r w:rsidR="00EC3246">
        <w:rPr>
          <w:rFonts w:ascii="標楷體" w:eastAsia="標楷體" w:hAnsi="標楷體" w:hint="eastAsia"/>
          <w:sz w:val="28"/>
          <w:szCs w:val="28"/>
        </w:rPr>
        <w:t>以郵寄方式退還</w:t>
      </w:r>
      <w:r w:rsidR="002C02D6" w:rsidRPr="002C02D6">
        <w:rPr>
          <w:rFonts w:ascii="標楷體" w:eastAsia="標楷體" w:hAnsi="標楷體" w:hint="eastAsia"/>
          <w:sz w:val="28"/>
          <w:szCs w:val="28"/>
        </w:rPr>
        <w:t>，已附足額之掛號回郵信封，並填妥收件人姓名及地址，寄送途中如有遺失，由本廠商自行負責，與貴</w:t>
      </w:r>
      <w:r w:rsidR="002C02D6">
        <w:rPr>
          <w:rFonts w:ascii="標楷體" w:eastAsia="標楷體" w:hAnsi="標楷體" w:hint="eastAsia"/>
          <w:sz w:val="28"/>
          <w:szCs w:val="28"/>
        </w:rPr>
        <w:t>機關</w:t>
      </w:r>
      <w:r w:rsidR="002C02D6" w:rsidRPr="002C02D6">
        <w:rPr>
          <w:rFonts w:ascii="標楷體" w:eastAsia="標楷體" w:hAnsi="標楷體" w:hint="eastAsia"/>
          <w:sz w:val="28"/>
          <w:szCs w:val="28"/>
        </w:rPr>
        <w:t>無關。</w:t>
      </w:r>
    </w:p>
    <w:p w:rsidR="004E74EF" w:rsidRPr="00EC3246" w:rsidRDefault="00776D66" w:rsidP="00776D66">
      <w:pPr>
        <w:pStyle w:val="Standard"/>
        <w:adjustRightInd w:val="0"/>
        <w:snapToGrid w:val="0"/>
        <w:spacing w:beforeLines="100" w:before="240" w:afterLines="50" w:after="120" w:line="44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EC3246">
        <w:rPr>
          <w:rFonts w:ascii="標楷體" w:eastAsia="標楷體" w:hAnsi="標楷體" w:hint="eastAsia"/>
          <w:b/>
          <w:sz w:val="28"/>
          <w:szCs w:val="28"/>
        </w:rPr>
        <w:t>二、請</w:t>
      </w:r>
      <w:r w:rsidR="004E74EF" w:rsidRPr="00EC3246">
        <w:rPr>
          <w:rFonts w:ascii="標楷體" w:eastAsia="標楷體" w:hAnsi="標楷體" w:hint="eastAsia"/>
          <w:b/>
          <w:sz w:val="28"/>
          <w:szCs w:val="28"/>
        </w:rPr>
        <w:t xml:space="preserve">附存款行、庫、戶名、帳號等明細表 1 </w:t>
      </w:r>
      <w:r w:rsidR="00AB72A3" w:rsidRPr="00EC3246">
        <w:rPr>
          <w:rFonts w:ascii="標楷體" w:eastAsia="標楷體" w:hAnsi="標楷體" w:hint="eastAsia"/>
          <w:b/>
          <w:sz w:val="28"/>
          <w:szCs w:val="28"/>
        </w:rPr>
        <w:t>份</w:t>
      </w:r>
      <w:r w:rsidR="004E74EF" w:rsidRPr="00EC3246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W w:w="1019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7"/>
        <w:gridCol w:w="2268"/>
        <w:gridCol w:w="2668"/>
        <w:gridCol w:w="3118"/>
      </w:tblGrid>
      <w:tr w:rsidR="00FC62A4" w:rsidRPr="00FC62A4" w:rsidTr="00091B76">
        <w:trPr>
          <w:cantSplit/>
          <w:trHeight w:val="537"/>
        </w:trPr>
        <w:tc>
          <w:tcPr>
            <w:tcW w:w="1019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P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FC62A4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存款機構</w:t>
            </w:r>
          </w:p>
        </w:tc>
      </w:tr>
      <w:tr w:rsidR="00FC62A4" w:rsidRPr="00FC62A4" w:rsidTr="009C16EE">
        <w:trPr>
          <w:cantSplit/>
          <w:trHeight w:val="553"/>
        </w:trPr>
        <w:tc>
          <w:tcPr>
            <w:tcW w:w="21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P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FC62A4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行、庫、局名稱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P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FC62A4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分行名稱</w:t>
            </w:r>
          </w:p>
        </w:tc>
        <w:tc>
          <w:tcPr>
            <w:tcW w:w="26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P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FC62A4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戶名</w:t>
            </w: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P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FC62A4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帳號</w:t>
            </w:r>
          </w:p>
        </w:tc>
      </w:tr>
      <w:tr w:rsidR="00FC62A4" w:rsidRPr="00FC62A4" w:rsidTr="009C16EE">
        <w:trPr>
          <w:cantSplit/>
          <w:trHeight w:val="774"/>
        </w:trPr>
        <w:tc>
          <w:tcPr>
            <w:tcW w:w="21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  <w:p w:rsidR="00143956" w:rsidRDefault="00143956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  <w:p w:rsidR="00143956" w:rsidRPr="00FC62A4" w:rsidRDefault="00143956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  <w:p w:rsidR="00143956" w:rsidRDefault="00143956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  <w:p w:rsidR="00143956" w:rsidRPr="00FC62A4" w:rsidRDefault="00143956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266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  <w:p w:rsidR="00143956" w:rsidRDefault="00143956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  <w:p w:rsidR="00143956" w:rsidRPr="00FC62A4" w:rsidRDefault="00143956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  <w:tc>
          <w:tcPr>
            <w:tcW w:w="31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  <w:p w:rsidR="00143956" w:rsidRDefault="00143956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  <w:p w:rsidR="00143956" w:rsidRPr="00FC62A4" w:rsidRDefault="00143956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</w:p>
        </w:tc>
      </w:tr>
      <w:tr w:rsidR="00FC62A4" w:rsidRPr="00FC62A4" w:rsidTr="009C16EE">
        <w:trPr>
          <w:cantSplit/>
          <w:trHeight w:val="563"/>
        </w:trPr>
        <w:tc>
          <w:tcPr>
            <w:tcW w:w="213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C62A4" w:rsidRPr="00FC62A4" w:rsidRDefault="00FC62A4" w:rsidP="00FC62A4">
            <w:pPr>
              <w:autoSpaceDN/>
              <w:jc w:val="center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FC62A4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備</w:t>
            </w:r>
            <w:r w:rsidR="009C16EE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 xml:space="preserve">         </w:t>
            </w:r>
            <w:r w:rsidRPr="00FC62A4"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  <w:t>註</w:t>
            </w:r>
          </w:p>
        </w:tc>
        <w:tc>
          <w:tcPr>
            <w:tcW w:w="8054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849" w:rsidRPr="00A96991" w:rsidRDefault="00FC62A4" w:rsidP="00AB72A3">
            <w:pPr>
              <w:pStyle w:val="ad"/>
              <w:numPr>
                <w:ilvl w:val="0"/>
                <w:numId w:val="5"/>
              </w:numPr>
              <w:autoSpaceDN/>
              <w:spacing w:beforeLines="50" w:before="120"/>
              <w:ind w:leftChars="0"/>
              <w:textAlignment w:val="auto"/>
              <w:rPr>
                <w:rFonts w:ascii="標楷體" w:eastAsia="標楷體" w:hAnsi="標楷體" w:cstheme="minorBidi"/>
                <w:b/>
                <w:kern w:val="2"/>
                <w:sz w:val="28"/>
                <w:szCs w:val="28"/>
              </w:rPr>
            </w:pPr>
            <w:r w:rsidRPr="00A96991">
              <w:rPr>
                <w:rFonts w:ascii="標楷體" w:eastAsia="標楷體" w:hAnsi="標楷體" w:cstheme="minorBidi"/>
                <w:b/>
                <w:kern w:val="2"/>
                <w:sz w:val="28"/>
                <w:szCs w:val="28"/>
              </w:rPr>
              <w:t>戶名以投標廠商本身存款戶為限。</w:t>
            </w:r>
          </w:p>
          <w:p w:rsidR="00FC62A4" w:rsidRPr="00A96991" w:rsidRDefault="00776D66" w:rsidP="00AB72A3">
            <w:pPr>
              <w:pStyle w:val="ad"/>
              <w:numPr>
                <w:ilvl w:val="0"/>
                <w:numId w:val="5"/>
              </w:numPr>
              <w:autoSpaceDN/>
              <w:spacing w:beforeLines="50" w:before="120"/>
              <w:ind w:leftChars="0"/>
              <w:textAlignment w:val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6991">
              <w:rPr>
                <w:rFonts w:ascii="標楷體" w:eastAsia="標楷體" w:hAnsi="標楷體" w:hint="eastAsia"/>
                <w:b/>
                <w:sz w:val="28"/>
                <w:szCs w:val="28"/>
              </w:rPr>
              <w:t>匯費由押標金項下扣除。</w:t>
            </w:r>
          </w:p>
          <w:p w:rsidR="00AB72A3" w:rsidRPr="00AB72A3" w:rsidRDefault="00AB72A3" w:rsidP="00AB72A3">
            <w:pPr>
              <w:pStyle w:val="ad"/>
              <w:numPr>
                <w:ilvl w:val="0"/>
                <w:numId w:val="5"/>
              </w:numPr>
              <w:autoSpaceDN/>
              <w:spacing w:beforeLines="50" w:before="120"/>
              <w:ind w:leftChars="0"/>
              <w:textAlignment w:val="auto"/>
              <w:rPr>
                <w:rFonts w:ascii="標楷體" w:eastAsia="標楷體" w:hAnsi="標楷體" w:cstheme="minorBidi"/>
                <w:kern w:val="2"/>
                <w:sz w:val="28"/>
                <w:szCs w:val="28"/>
              </w:rPr>
            </w:pPr>
            <w:r w:rsidRPr="00A96991">
              <w:rPr>
                <w:rFonts w:ascii="標楷體" w:eastAsia="標楷體" w:hAnsi="標楷體" w:hint="eastAsia"/>
                <w:b/>
                <w:sz w:val="28"/>
                <w:szCs w:val="28"/>
              </w:rPr>
              <w:t>如因填報錯誤，致貴機關所退還之押標金誤入他人帳戶時，由本廠商自行負責處理</w:t>
            </w:r>
            <w:r w:rsidR="00A96991" w:rsidRPr="00A96991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:rsidR="0035031E" w:rsidRPr="002C02D6" w:rsidRDefault="002F5A9D" w:rsidP="00CD0204">
      <w:pPr>
        <w:pStyle w:val="Standard"/>
        <w:spacing w:beforeLines="50" w:before="120"/>
        <w:rPr>
          <w:sz w:val="32"/>
          <w:szCs w:val="32"/>
        </w:rPr>
      </w:pPr>
      <w:r w:rsidRPr="002C02D6">
        <w:rPr>
          <w:rFonts w:ascii="標楷體" w:eastAsia="標楷體" w:hAnsi="標楷體"/>
          <w:sz w:val="32"/>
        </w:rPr>
        <w:t xml:space="preserve">   </w:t>
      </w:r>
      <w:r w:rsidRPr="002C02D6">
        <w:rPr>
          <w:rFonts w:ascii="標楷體" w:eastAsia="標楷體" w:hAnsi="標楷體"/>
          <w:sz w:val="32"/>
          <w:szCs w:val="32"/>
        </w:rPr>
        <w:t xml:space="preserve">  此  致</w:t>
      </w:r>
    </w:p>
    <w:p w:rsidR="0035031E" w:rsidRPr="002C02D6" w:rsidRDefault="002F5A9D" w:rsidP="00247128">
      <w:pPr>
        <w:pStyle w:val="Standard"/>
        <w:spacing w:beforeLines="50" w:before="120" w:afterLines="150" w:after="360"/>
        <w:ind w:firstLineChars="300" w:firstLine="960"/>
        <w:rPr>
          <w:rFonts w:eastAsiaTheme="minorEastAsia"/>
          <w:sz w:val="32"/>
          <w:szCs w:val="32"/>
        </w:rPr>
      </w:pPr>
      <w:r w:rsidRPr="002C02D6">
        <w:rPr>
          <w:rFonts w:ascii="標楷體" w:eastAsia="標楷體" w:hAnsi="標楷體"/>
          <w:sz w:val="32"/>
          <w:szCs w:val="32"/>
        </w:rPr>
        <w:t>法務部矯正署桃園監獄</w:t>
      </w:r>
    </w:p>
    <w:p w:rsidR="0035031E" w:rsidRPr="002C02D6" w:rsidRDefault="00C16A6E" w:rsidP="00CD0204">
      <w:pPr>
        <w:pStyle w:val="Standard"/>
        <w:spacing w:beforeLines="100" w:before="240"/>
        <w:rPr>
          <w:rFonts w:eastAsiaTheme="minor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投標</w:t>
      </w:r>
      <w:r w:rsidR="002F5A9D" w:rsidRPr="002C02D6">
        <w:rPr>
          <w:rFonts w:ascii="標楷體" w:eastAsia="標楷體" w:hAnsi="標楷體"/>
          <w:sz w:val="32"/>
          <w:szCs w:val="32"/>
        </w:rPr>
        <w:t>廠商：                    （蓋章）</w:t>
      </w:r>
    </w:p>
    <w:p w:rsidR="0035031E" w:rsidRPr="002C02D6" w:rsidRDefault="002F5A9D" w:rsidP="00CD0204">
      <w:pPr>
        <w:pStyle w:val="Standard"/>
        <w:spacing w:beforeLines="100" w:before="240"/>
        <w:rPr>
          <w:rFonts w:eastAsiaTheme="minorEastAsia"/>
          <w:sz w:val="32"/>
          <w:szCs w:val="32"/>
        </w:rPr>
      </w:pPr>
      <w:r w:rsidRPr="002C02D6">
        <w:rPr>
          <w:rFonts w:ascii="標楷體" w:eastAsia="標楷體" w:hAnsi="標楷體"/>
          <w:sz w:val="32"/>
          <w:szCs w:val="32"/>
        </w:rPr>
        <w:t>負 責 人：                    （蓋章）</w:t>
      </w:r>
    </w:p>
    <w:p w:rsidR="0035031E" w:rsidRPr="002C02D6" w:rsidRDefault="002F5A9D" w:rsidP="00CD0204">
      <w:pPr>
        <w:pStyle w:val="Standard"/>
        <w:spacing w:beforeLines="100" w:before="240"/>
        <w:rPr>
          <w:rFonts w:eastAsiaTheme="minorEastAsia"/>
          <w:sz w:val="32"/>
          <w:szCs w:val="32"/>
        </w:rPr>
      </w:pPr>
      <w:r w:rsidRPr="002C02D6">
        <w:rPr>
          <w:rFonts w:ascii="標楷體" w:eastAsia="標楷體" w:hAnsi="標楷體"/>
          <w:sz w:val="32"/>
          <w:szCs w:val="32"/>
        </w:rPr>
        <w:t>統一編號：</w:t>
      </w:r>
    </w:p>
    <w:p w:rsidR="00247128" w:rsidRPr="002C02D6" w:rsidRDefault="002F5A9D" w:rsidP="00247128">
      <w:pPr>
        <w:pStyle w:val="Standard"/>
        <w:spacing w:beforeLines="100" w:before="240"/>
        <w:rPr>
          <w:rFonts w:eastAsiaTheme="minorEastAsia"/>
          <w:sz w:val="32"/>
          <w:szCs w:val="32"/>
        </w:rPr>
      </w:pPr>
      <w:r w:rsidRPr="002C02D6">
        <w:rPr>
          <w:rFonts w:ascii="標楷體" w:eastAsia="標楷體" w:hAnsi="標楷體"/>
          <w:sz w:val="32"/>
          <w:szCs w:val="32"/>
        </w:rPr>
        <w:t xml:space="preserve">電    </w:t>
      </w:r>
      <w:r w:rsidR="004E74EF" w:rsidRPr="002C02D6">
        <w:rPr>
          <w:rFonts w:ascii="標楷體" w:eastAsia="標楷體" w:hAnsi="標楷體"/>
          <w:sz w:val="32"/>
          <w:szCs w:val="32"/>
        </w:rPr>
        <w:t>話</w:t>
      </w:r>
      <w:r w:rsidR="004E74EF" w:rsidRPr="002C02D6">
        <w:rPr>
          <w:rFonts w:ascii="標楷體" w:eastAsia="標楷體" w:hAnsi="標楷體" w:hint="eastAsia"/>
          <w:sz w:val="32"/>
          <w:szCs w:val="32"/>
        </w:rPr>
        <w:t>：</w:t>
      </w:r>
      <w:r w:rsidR="00020C38" w:rsidRPr="002C02D6">
        <w:rPr>
          <w:rFonts w:ascii="標楷體" w:eastAsia="標楷體" w:hAnsi="標楷體" w:hint="eastAsia"/>
          <w:sz w:val="32"/>
          <w:szCs w:val="32"/>
        </w:rPr>
        <w:t xml:space="preserve">(   </w:t>
      </w:r>
      <w:r w:rsidR="00020C38" w:rsidRPr="002C02D6">
        <w:rPr>
          <w:rFonts w:ascii="標楷體" w:eastAsia="標楷體" w:hAnsi="標楷體"/>
          <w:sz w:val="32"/>
          <w:szCs w:val="32"/>
        </w:rPr>
        <w:t xml:space="preserve"> </w:t>
      </w:r>
      <w:r w:rsidR="00020C38" w:rsidRPr="002C02D6">
        <w:rPr>
          <w:rFonts w:ascii="標楷體" w:eastAsia="標楷體" w:hAnsi="標楷體" w:hint="eastAsia"/>
          <w:sz w:val="32"/>
          <w:szCs w:val="32"/>
        </w:rPr>
        <w:t>)</w:t>
      </w:r>
      <w:r w:rsidR="00247128" w:rsidRPr="002C02D6">
        <w:rPr>
          <w:rFonts w:ascii="標楷體" w:eastAsia="標楷體" w:hAnsi="標楷體"/>
          <w:sz w:val="32"/>
          <w:szCs w:val="32"/>
        </w:rPr>
        <w:t xml:space="preserve"> </w:t>
      </w:r>
    </w:p>
    <w:p w:rsidR="00020C38" w:rsidRPr="002C02D6" w:rsidRDefault="00247128" w:rsidP="00AB72A3">
      <w:pPr>
        <w:pStyle w:val="Standard"/>
        <w:spacing w:beforeLines="100" w:before="240"/>
        <w:rPr>
          <w:rFonts w:ascii="標楷體" w:eastAsia="標楷體" w:hAnsi="標楷體"/>
          <w:sz w:val="32"/>
          <w:szCs w:val="32"/>
        </w:rPr>
      </w:pPr>
      <w:r w:rsidRPr="002C02D6">
        <w:rPr>
          <w:rFonts w:ascii="標楷體" w:eastAsia="標楷體" w:hAnsi="標楷體"/>
          <w:sz w:val="32"/>
          <w:szCs w:val="32"/>
        </w:rPr>
        <w:t>地    址：</w:t>
      </w:r>
      <w:r w:rsidRPr="002C02D6">
        <w:rPr>
          <w:rFonts w:ascii="標楷體" w:eastAsia="標楷體" w:hAnsi="標楷體" w:hint="eastAsia"/>
          <w:sz w:val="32"/>
          <w:szCs w:val="32"/>
        </w:rPr>
        <w:t>□□□□□□</w:t>
      </w:r>
    </w:p>
    <w:p w:rsidR="00020C38" w:rsidRDefault="00020C38" w:rsidP="004C254B">
      <w:pPr>
        <w:pStyle w:val="Standard"/>
        <w:jc w:val="center"/>
        <w:rPr>
          <w:rFonts w:ascii="標楷體" w:eastAsia="標楷體" w:hAnsi="標楷體"/>
          <w:sz w:val="32"/>
          <w:szCs w:val="32"/>
        </w:rPr>
      </w:pPr>
    </w:p>
    <w:p w:rsidR="004E74EF" w:rsidRPr="00CD0204" w:rsidRDefault="004C254B" w:rsidP="00AB72A3">
      <w:pPr>
        <w:pStyle w:val="Standard"/>
        <w:jc w:val="center"/>
        <w:rPr>
          <w:rFonts w:ascii="標楷體" w:eastAsia="標楷體" w:hAnsi="標楷體"/>
          <w:sz w:val="32"/>
          <w:szCs w:val="32"/>
        </w:rPr>
      </w:pPr>
      <w:r w:rsidRPr="00CD0204">
        <w:rPr>
          <w:rFonts w:ascii="標楷體" w:eastAsia="標楷體" w:hAnsi="標楷體" w:hint="eastAsia"/>
          <w:sz w:val="32"/>
          <w:szCs w:val="32"/>
        </w:rPr>
        <w:t>中華民國</w:t>
      </w:r>
      <w:r w:rsidR="00EC3246">
        <w:rPr>
          <w:rFonts w:ascii="標楷體" w:eastAsia="標楷體" w:hAnsi="標楷體" w:hint="eastAsia"/>
          <w:sz w:val="32"/>
          <w:szCs w:val="32"/>
        </w:rPr>
        <w:t xml:space="preserve"> </w:t>
      </w:r>
      <w:r w:rsidRPr="00CD0204">
        <w:rPr>
          <w:rFonts w:ascii="標楷體" w:eastAsia="標楷體" w:hAnsi="標楷體" w:hint="eastAsia"/>
          <w:sz w:val="32"/>
          <w:szCs w:val="32"/>
        </w:rPr>
        <w:t>114</w:t>
      </w:r>
      <w:r w:rsidR="00EC3246">
        <w:rPr>
          <w:rFonts w:ascii="標楷體" w:eastAsia="標楷體" w:hAnsi="標楷體"/>
          <w:sz w:val="32"/>
          <w:szCs w:val="32"/>
        </w:rPr>
        <w:t xml:space="preserve"> </w:t>
      </w:r>
      <w:r w:rsidRPr="00CD0204">
        <w:rPr>
          <w:rFonts w:ascii="標楷體" w:eastAsia="標楷體" w:hAnsi="標楷體" w:hint="eastAsia"/>
          <w:sz w:val="32"/>
          <w:szCs w:val="32"/>
        </w:rPr>
        <w:t xml:space="preserve">年 </w:t>
      </w:r>
      <w:r w:rsidR="00C60F34">
        <w:rPr>
          <w:rFonts w:ascii="標楷體" w:eastAsia="標楷體" w:hAnsi="標楷體"/>
          <w:sz w:val="32"/>
          <w:szCs w:val="32"/>
        </w:rPr>
        <w:t xml:space="preserve">   </w:t>
      </w:r>
      <w:r w:rsidRPr="00CD0204">
        <w:rPr>
          <w:rFonts w:ascii="標楷體" w:eastAsia="標楷體" w:hAnsi="標楷體" w:hint="eastAsia"/>
          <w:sz w:val="32"/>
          <w:szCs w:val="32"/>
        </w:rPr>
        <w:t xml:space="preserve"> 月      日</w:t>
      </w:r>
    </w:p>
    <w:sectPr w:rsidR="004E74EF" w:rsidRPr="00CD0204" w:rsidSect="004E74EF">
      <w:pgSz w:w="11906" w:h="16838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AAB" w:rsidRDefault="00914AAB">
      <w:r>
        <w:separator/>
      </w:r>
    </w:p>
  </w:endnote>
  <w:endnote w:type="continuationSeparator" w:id="0">
    <w:p w:rsidR="00914AAB" w:rsidRDefault="0091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AAB" w:rsidRDefault="00914AAB">
      <w:r>
        <w:rPr>
          <w:color w:val="000000"/>
        </w:rPr>
        <w:separator/>
      </w:r>
    </w:p>
  </w:footnote>
  <w:footnote w:type="continuationSeparator" w:id="0">
    <w:p w:rsidR="00914AAB" w:rsidRDefault="0091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73D4D"/>
    <w:multiLevelType w:val="multilevel"/>
    <w:tmpl w:val="F19CB41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0FFA15B4"/>
    <w:multiLevelType w:val="hybridMultilevel"/>
    <w:tmpl w:val="907691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5A37BD"/>
    <w:multiLevelType w:val="hybridMultilevel"/>
    <w:tmpl w:val="1CE047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CB3180"/>
    <w:multiLevelType w:val="hybridMultilevel"/>
    <w:tmpl w:val="FC8E6A14"/>
    <w:lvl w:ilvl="0" w:tplc="393E606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940DF8"/>
    <w:multiLevelType w:val="hybridMultilevel"/>
    <w:tmpl w:val="33521E42"/>
    <w:lvl w:ilvl="0" w:tplc="6BC874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1E"/>
    <w:rsid w:val="00020C38"/>
    <w:rsid w:val="00091B76"/>
    <w:rsid w:val="00143956"/>
    <w:rsid w:val="00147E8E"/>
    <w:rsid w:val="001B7EF1"/>
    <w:rsid w:val="00214784"/>
    <w:rsid w:val="00230E77"/>
    <w:rsid w:val="002424E2"/>
    <w:rsid w:val="00247128"/>
    <w:rsid w:val="00267684"/>
    <w:rsid w:val="002C02D6"/>
    <w:rsid w:val="002F5A9D"/>
    <w:rsid w:val="0035031E"/>
    <w:rsid w:val="004B1FA2"/>
    <w:rsid w:val="004C254B"/>
    <w:rsid w:val="004E74EF"/>
    <w:rsid w:val="005C7C06"/>
    <w:rsid w:val="006A3FE9"/>
    <w:rsid w:val="006D47B2"/>
    <w:rsid w:val="00776D66"/>
    <w:rsid w:val="00861220"/>
    <w:rsid w:val="008E6E57"/>
    <w:rsid w:val="008F3391"/>
    <w:rsid w:val="00914AAB"/>
    <w:rsid w:val="009A4A37"/>
    <w:rsid w:val="009C16EE"/>
    <w:rsid w:val="00A1274C"/>
    <w:rsid w:val="00A5454B"/>
    <w:rsid w:val="00A96991"/>
    <w:rsid w:val="00AB72A3"/>
    <w:rsid w:val="00B3768A"/>
    <w:rsid w:val="00B660A3"/>
    <w:rsid w:val="00B772B4"/>
    <w:rsid w:val="00C16A6E"/>
    <w:rsid w:val="00C22C53"/>
    <w:rsid w:val="00C33618"/>
    <w:rsid w:val="00C60F34"/>
    <w:rsid w:val="00CD0204"/>
    <w:rsid w:val="00D67849"/>
    <w:rsid w:val="00DF49C5"/>
    <w:rsid w:val="00EC3246"/>
    <w:rsid w:val="00EE635D"/>
    <w:rsid w:val="00FB40A3"/>
    <w:rsid w:val="00FC62A4"/>
    <w:rsid w:val="00FD3DC7"/>
    <w:rsid w:val="00FD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A3519"/>
  <w15:docId w15:val="{9441EA4B-15D9-408F-A32F-98C6B3FC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szCs w:val="20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Standard"/>
    <w:rPr>
      <w:rFonts w:ascii="Cambria" w:eastAsia="Cambria" w:hAnsi="Cambria" w:cs="F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styleId="ab">
    <w:name w:val="Body Text"/>
    <w:basedOn w:val="a"/>
    <w:link w:val="ac"/>
    <w:uiPriority w:val="1"/>
    <w:qFormat/>
    <w:rsid w:val="004E74EF"/>
    <w:pPr>
      <w:autoSpaceDE w:val="0"/>
      <w:ind w:left="12"/>
      <w:textAlignment w:val="auto"/>
    </w:pPr>
    <w:rPr>
      <w:rFonts w:ascii="SimSun" w:eastAsia="SimSun" w:hAnsi="SimSun" w:cs="SimSun"/>
      <w:kern w:val="0"/>
      <w:sz w:val="32"/>
      <w:szCs w:val="32"/>
    </w:rPr>
  </w:style>
  <w:style w:type="character" w:customStyle="1" w:styleId="ac">
    <w:name w:val="本文 字元"/>
    <w:basedOn w:val="a0"/>
    <w:link w:val="ab"/>
    <w:uiPriority w:val="1"/>
    <w:rsid w:val="004E74EF"/>
    <w:rPr>
      <w:rFonts w:ascii="SimSun" w:eastAsia="SimSun" w:hAnsi="SimSun" w:cs="SimSun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72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78</Words>
  <Characters>448</Characters>
  <Application>Microsoft Office Word</Application>
  <DocSecurity>0</DocSecurity>
  <Lines>3</Lines>
  <Paragraphs>1</Paragraphs>
  <ScaleCrop>false</ScaleCrop>
  <Company>MOJ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joen2</dc:creator>
  <cp:lastModifiedBy>林妙恩</cp:lastModifiedBy>
  <cp:revision>20</cp:revision>
  <cp:lastPrinted>2025-11-26T02:28:00Z</cp:lastPrinted>
  <dcterms:created xsi:type="dcterms:W3CDTF">2025-10-29T09:22:00Z</dcterms:created>
  <dcterms:modified xsi:type="dcterms:W3CDTF">2025-11-26T02:38:00Z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